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9B" w:rsidRDefault="00875EB8" w:rsidP="00875EB8">
      <w:pPr>
        <w:tabs>
          <w:tab w:val="center" w:pos="4972"/>
          <w:tab w:val="center" w:pos="7081"/>
        </w:tabs>
        <w:spacing w:after="200" w:line="259" w:lineRule="auto"/>
        <w:ind w:left="0" w:firstLine="0"/>
      </w:pPr>
      <w:r>
        <w:rPr>
          <w:sz w:val="30"/>
        </w:rPr>
        <w:t xml:space="preserve">                                              </w:t>
      </w:r>
      <w:r>
        <w:rPr>
          <w:sz w:val="30"/>
        </w:rPr>
        <w:t>Уважаемые родители!</w:t>
      </w:r>
      <w:r>
        <w:rPr>
          <w:sz w:val="30"/>
        </w:rPr>
        <w:tab/>
      </w:r>
      <w:r>
        <w:rPr>
          <w:noProof/>
        </w:rPr>
        <w:drawing>
          <wp:inline distT="0" distB="0" distL="0" distR="0">
            <wp:extent cx="13716" cy="18288"/>
            <wp:effectExtent l="0" t="0" r="0" b="0"/>
            <wp:docPr id="2463" name="Picture 2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3" name="Picture 24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89B" w:rsidRDefault="00875EB8">
      <w:pPr>
        <w:ind w:left="-8" w:right="71" w:firstLine="569"/>
      </w:pPr>
      <w:r>
        <w:t>В целях обеспечения государственных гарантий</w:t>
      </w:r>
      <w:r>
        <w:t xml:space="preserve"> права на образование детей с ограниченными возможностями здоровья и детей-инвалидов, создания системы помощи слепоглухим детям в Ростовской области, на базе ГКОУ РО «Ростовская специальная школа-интернат N2 38» осуществляет свою деятельность региональный </w:t>
      </w:r>
      <w:r>
        <w:t>Ресурсный кабинет по сопровождению слепоглухих детей.</w:t>
      </w:r>
    </w:p>
    <w:p w:rsidR="0004189B" w:rsidRDefault="00875EB8">
      <w:pPr>
        <w:ind w:left="-8" w:right="71" w:firstLine="562"/>
      </w:pPr>
      <w:r>
        <w:t>В рамках деятельности Ресурсного кабинета предусмотрена доступность бесплатной психолого-педагогической, методической и консультативной помощи родителям детей с одновременным нарушением слуха и зрения и педагогам, а также психолого-педагогической помощи де</w:t>
      </w:r>
      <w:r>
        <w:t>тям с одновременным нарушением слуха и зрения.</w:t>
      </w:r>
    </w:p>
    <w:p w:rsidR="0004189B" w:rsidRDefault="00875EB8">
      <w:pPr>
        <w:spacing w:after="55"/>
        <w:ind w:left="-8" w:right="71" w:firstLine="562"/>
      </w:pPr>
      <w:r>
        <w:t xml:space="preserve">Если вы воспитываете или обучаете ребенка (детей) от 0 до 18 лет, у которого имеются нарушения зрения и слуха разной степени выраженности и нуждаетесь в помощи компетентного специалиста, у вас есть уникальная </w:t>
      </w:r>
      <w:r>
        <w:t xml:space="preserve">возможность получить бесплатную консультацию по вопросам образования детей с </w:t>
      </w:r>
      <w:proofErr w:type="spellStart"/>
      <w:r>
        <w:t>бисенсорным</w:t>
      </w:r>
      <w:proofErr w:type="spellEnd"/>
      <w:r>
        <w:t xml:space="preserve"> дефектом:</w:t>
      </w:r>
    </w:p>
    <w:p w:rsidR="0004189B" w:rsidRDefault="00875EB8">
      <w:pPr>
        <w:ind w:left="384" w:right="71"/>
      </w:pPr>
      <w:r>
        <w:rPr>
          <w:noProof/>
        </w:rPr>
        <w:drawing>
          <wp:inline distT="0" distB="0" distL="0" distR="0">
            <wp:extent cx="64008" cy="59436"/>
            <wp:effectExtent l="0" t="0" r="0" b="0"/>
            <wp:docPr id="2464" name="Picture 2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4" name="Picture 24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особые образовательные потребности слепоглухих детей; </w:t>
      </w:r>
      <w:r>
        <w:rPr>
          <w:noProof/>
        </w:rPr>
        <w:drawing>
          <wp:inline distT="0" distB="0" distL="0" distR="0">
            <wp:extent cx="59436" cy="64008"/>
            <wp:effectExtent l="0" t="0" r="0" b="0"/>
            <wp:docPr id="2465" name="Picture 2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5" name="Picture 24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содержание обучения и воспитания слепоглухих детей; </w:t>
      </w:r>
      <w:r>
        <w:rPr>
          <w:noProof/>
        </w:rPr>
        <w:drawing>
          <wp:inline distT="0" distB="0" distL="0" distR="0">
            <wp:extent cx="59436" cy="64008"/>
            <wp:effectExtent l="0" t="0" r="0" b="0"/>
            <wp:docPr id="2466" name="Picture 2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6" name="Picture 24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особенности развития, адаптации и социализаци</w:t>
      </w:r>
      <w:r>
        <w:t xml:space="preserve">и детей с нарушением слуха и зрения; </w:t>
      </w:r>
      <w:r>
        <w:rPr>
          <w:noProof/>
        </w:rPr>
        <w:drawing>
          <wp:inline distT="0" distB="0" distL="0" distR="0">
            <wp:extent cx="59436" cy="64008"/>
            <wp:effectExtent l="0" t="0" r="0" b="0"/>
            <wp:docPr id="2467" name="Picture 2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7" name="Picture 24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взаимодействие педагогов и родителей с детьми с </w:t>
      </w:r>
      <w:proofErr w:type="spellStart"/>
      <w:r>
        <w:t>бисенсорным</w:t>
      </w:r>
      <w:proofErr w:type="spellEnd"/>
      <w:r>
        <w:t xml:space="preserve"> дефектом; </w:t>
      </w:r>
      <w:r>
        <w:rPr>
          <w:noProof/>
        </w:rPr>
        <w:drawing>
          <wp:inline distT="0" distB="0" distL="0" distR="0">
            <wp:extent cx="59436" cy="68580"/>
            <wp:effectExtent l="0" t="0" r="0" b="0"/>
            <wp:docPr id="2468" name="Picture 2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8" name="Picture 24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организация образовательной среды для детей с нарушением слуха и зрения; </w:t>
      </w:r>
      <w:r>
        <w:rPr>
          <w:noProof/>
        </w:rPr>
        <w:drawing>
          <wp:inline distT="0" distB="0" distL="0" distR="0">
            <wp:extent cx="59436" cy="64008"/>
            <wp:effectExtent l="0" t="0" r="0" b="0"/>
            <wp:docPr id="2469" name="Picture 2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9" name="Picture 24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другие вопросы, связанные с обучением и воспитанием слепоглухих дете</w:t>
      </w:r>
      <w:r>
        <w:t>й.</w:t>
      </w:r>
    </w:p>
    <w:p w:rsidR="0004189B" w:rsidRDefault="00875EB8">
      <w:pPr>
        <w:spacing w:after="5" w:line="253" w:lineRule="auto"/>
        <w:ind w:left="424" w:firstLine="0"/>
      </w:pPr>
      <w:r>
        <w:rPr>
          <w:sz w:val="30"/>
        </w:rPr>
        <w:t>Консультацию можно получить:</w:t>
      </w:r>
    </w:p>
    <w:p w:rsidR="0004189B" w:rsidRDefault="00875EB8">
      <w:pPr>
        <w:ind w:left="384" w:right="71"/>
      </w:pPr>
      <w:r>
        <w:t xml:space="preserve">о </w:t>
      </w:r>
      <w:proofErr w:type="gramStart"/>
      <w:r>
        <w:t>Очно</w:t>
      </w:r>
      <w:proofErr w:type="gramEnd"/>
      <w:r>
        <w:t xml:space="preserve"> при посещении Ресурсного кабинета.</w:t>
      </w:r>
    </w:p>
    <w:p w:rsidR="0004189B" w:rsidRDefault="00875EB8">
      <w:pPr>
        <w:ind w:left="392" w:right="71"/>
      </w:pPr>
      <w:r>
        <w:t xml:space="preserve">е </w:t>
      </w:r>
      <w:proofErr w:type="gramStart"/>
      <w:r>
        <w:t>Дистанционно</w:t>
      </w:r>
      <w:proofErr w:type="gramEnd"/>
      <w:r>
        <w:t xml:space="preserve"> (по телефону, по электронной почте).</w:t>
      </w:r>
    </w:p>
    <w:p w:rsidR="0004189B" w:rsidRDefault="00875EB8">
      <w:pPr>
        <w:spacing w:after="5" w:line="253" w:lineRule="auto"/>
        <w:ind w:left="424" w:right="86" w:firstLine="566"/>
      </w:pPr>
      <w:r>
        <w:rPr>
          <w:sz w:val="30"/>
        </w:rPr>
        <w:t xml:space="preserve">Записаться на консультацию в удобное для вас время можно по телефону: </w:t>
      </w:r>
      <w:r>
        <w:rPr>
          <w:sz w:val="30"/>
          <w:u w:val="single" w:color="000000"/>
        </w:rPr>
        <w:t xml:space="preserve">8(863)2221877, 89094147745 </w:t>
      </w:r>
      <w:proofErr w:type="spellStart"/>
      <w:r>
        <w:rPr>
          <w:sz w:val="30"/>
          <w:u w:val="single" w:color="000000"/>
        </w:rPr>
        <w:t>Скуратовская</w:t>
      </w:r>
      <w:proofErr w:type="spellEnd"/>
      <w:r>
        <w:rPr>
          <w:sz w:val="30"/>
          <w:u w:val="single" w:color="000000"/>
        </w:rPr>
        <w:t xml:space="preserve"> Ирина Андреевна Адрес: г. Ростов-на-Дону, пр-т Стачки, 235/2.</w:t>
      </w:r>
    </w:p>
    <w:p w:rsidR="0004189B" w:rsidRDefault="00875EB8">
      <w:pPr>
        <w:spacing w:after="5" w:line="253" w:lineRule="auto"/>
        <w:ind w:left="424" w:firstLine="566"/>
      </w:pPr>
      <w:r>
        <w:rPr>
          <w:sz w:val="30"/>
        </w:rPr>
        <w:t xml:space="preserve">С информацией о Ресурсном кабинете по сопровождению слепоглухих детей можно ознакомиться на сайте </w:t>
      </w:r>
      <w:r>
        <w:rPr>
          <w:sz w:val="30"/>
          <w:u w:val="single" w:color="000000"/>
        </w:rPr>
        <w:t>http://school-internat38.ru</w:t>
      </w:r>
      <w:bookmarkStart w:id="0" w:name="_GoBack"/>
      <w:bookmarkEnd w:id="0"/>
    </w:p>
    <w:sectPr w:rsidR="0004189B">
      <w:type w:val="continuous"/>
      <w:pgSz w:w="11866" w:h="16819"/>
      <w:pgMar w:top="1519" w:right="799" w:bottom="2657" w:left="10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9B"/>
    <w:rsid w:val="0004189B"/>
    <w:rsid w:val="0087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C323"/>
  <w15:docId w15:val="{2D35DF8A-1334-4AB7-A657-00455A2F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B590</dc:creator>
  <cp:keywords/>
  <cp:lastModifiedBy>Lenovo B590</cp:lastModifiedBy>
  <cp:revision>2</cp:revision>
  <dcterms:created xsi:type="dcterms:W3CDTF">2021-03-19T08:48:00Z</dcterms:created>
  <dcterms:modified xsi:type="dcterms:W3CDTF">2021-03-19T08:48:00Z</dcterms:modified>
</cp:coreProperties>
</file>